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36E" w:rsidRDefault="009D036E" w:rsidP="009D036E">
      <w:pPr>
        <w:pStyle w:val="NoSpacing"/>
      </w:pPr>
      <w:r>
        <w:rPr>
          <w:u w:val="single"/>
        </w:rPr>
        <w:t>Thomas WODEWARD</w:t>
      </w:r>
      <w:r>
        <w:t xml:space="preserve">    (fl.1465)</w:t>
      </w:r>
    </w:p>
    <w:p w:rsidR="009D036E" w:rsidRDefault="009D036E" w:rsidP="009D036E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9D036E" w:rsidRDefault="009D036E" w:rsidP="009D036E">
      <w:pPr>
        <w:pStyle w:val="NoSpacing"/>
      </w:pPr>
    </w:p>
    <w:p w:rsidR="009D036E" w:rsidRDefault="009D036E" w:rsidP="009D036E">
      <w:pPr>
        <w:pStyle w:val="NoSpacing"/>
      </w:pPr>
    </w:p>
    <w:p w:rsidR="009D036E" w:rsidRDefault="009D036E" w:rsidP="009D036E">
      <w:pPr>
        <w:pStyle w:val="NoSpacing"/>
      </w:pPr>
      <w:r>
        <w:tab/>
        <w:t>1465</w:t>
      </w:r>
      <w:r>
        <w:tab/>
        <w:t xml:space="preserve">He was paid for working with the </w:t>
      </w:r>
      <w:proofErr w:type="spellStart"/>
      <w:r>
        <w:t>Stainers</w:t>
      </w:r>
      <w:proofErr w:type="spellEnd"/>
      <w:r>
        <w:t xml:space="preserve"> for 5 ½ days on the preparations</w:t>
      </w:r>
    </w:p>
    <w:p w:rsidR="009D036E" w:rsidRDefault="009D036E" w:rsidP="009D036E">
      <w:pPr>
        <w:pStyle w:val="NoSpacing"/>
      </w:pPr>
      <w:r>
        <w:tab/>
      </w:r>
      <w:r>
        <w:tab/>
      </w:r>
      <w:proofErr w:type="gramStart"/>
      <w:r>
        <w:t>for</w:t>
      </w:r>
      <w:proofErr w:type="gramEnd"/>
      <w:r>
        <w:t xml:space="preserve"> the arrival of Elizabeth Woodville on 24 May, prior to her coronation.</w:t>
      </w:r>
    </w:p>
    <w:p w:rsidR="009D036E" w:rsidRDefault="009D036E" w:rsidP="009D036E">
      <w:pPr>
        <w:pStyle w:val="NoSpacing"/>
      </w:pPr>
      <w:r>
        <w:tab/>
      </w:r>
      <w:r>
        <w:tab/>
        <w:t>(</w:t>
      </w:r>
      <w:proofErr w:type="spellStart"/>
      <w:r>
        <w:t>Ricardian</w:t>
      </w:r>
      <w:proofErr w:type="spellEnd"/>
      <w:r>
        <w:t xml:space="preserve"> XIX p.29)</w:t>
      </w:r>
    </w:p>
    <w:p w:rsidR="009D036E" w:rsidRDefault="009D036E" w:rsidP="009D036E">
      <w:pPr>
        <w:pStyle w:val="NoSpacing"/>
      </w:pPr>
    </w:p>
    <w:p w:rsidR="009D036E" w:rsidRDefault="009D036E" w:rsidP="009D036E">
      <w:pPr>
        <w:pStyle w:val="NoSpacing"/>
      </w:pPr>
    </w:p>
    <w:p w:rsidR="009D036E" w:rsidRDefault="009D036E" w:rsidP="009D036E">
      <w:pPr>
        <w:pStyle w:val="NoSpacing"/>
      </w:pPr>
    </w:p>
    <w:p w:rsidR="00BA4020" w:rsidRPr="009D036E" w:rsidRDefault="009D036E" w:rsidP="009D036E">
      <w:pPr>
        <w:pStyle w:val="NoSpacing"/>
      </w:pPr>
      <w:r>
        <w:t>16 September 2010</w:t>
      </w:r>
    </w:p>
    <w:sectPr w:rsidR="00BA4020" w:rsidRPr="009D036E" w:rsidSect="006523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36E" w:rsidRDefault="009D036E" w:rsidP="00552EBA">
      <w:pPr>
        <w:spacing w:after="0" w:line="240" w:lineRule="auto"/>
      </w:pPr>
      <w:r>
        <w:separator/>
      </w:r>
    </w:p>
  </w:endnote>
  <w:endnote w:type="continuationSeparator" w:id="0">
    <w:p w:rsidR="009D036E" w:rsidRDefault="009D036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D036E">
        <w:rPr>
          <w:noProof/>
        </w:rPr>
        <w:t>16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36E" w:rsidRDefault="009D036E" w:rsidP="00552EBA">
      <w:pPr>
        <w:spacing w:after="0" w:line="240" w:lineRule="auto"/>
      </w:pPr>
      <w:r>
        <w:separator/>
      </w:r>
    </w:p>
  </w:footnote>
  <w:footnote w:type="continuationSeparator" w:id="0">
    <w:p w:rsidR="009D036E" w:rsidRDefault="009D036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5233F"/>
    <w:rsid w:val="009D036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2010-09-16T21:06:00Z</dcterms:created>
  <dcterms:modified xsi:type="dcterms:W3CDTF">2010-09-16T21:07:00Z</dcterms:modified>
</cp:coreProperties>
</file>